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E21" w:rsidRDefault="00353E21"/>
    <w:p w:rsidR="00B22D6D" w:rsidRDefault="00B22D6D"/>
    <w:p w:rsidR="00B22D6D" w:rsidRPr="00B22D6D" w:rsidRDefault="00B22D6D" w:rsidP="00B22D6D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2D6D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>ннотации  к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рабочей   программе</w:t>
      </w:r>
    </w:p>
    <w:p w:rsidR="00B22D6D" w:rsidRDefault="00B22D6D">
      <w:bookmarkStart w:id="0" w:name="_GoBack"/>
      <w:bookmarkEnd w:id="0"/>
    </w:p>
    <w:tbl>
      <w:tblPr>
        <w:tblStyle w:val="a3"/>
        <w:tblW w:w="5200" w:type="pct"/>
        <w:tblLook w:val="04A0" w:firstRow="1" w:lastRow="0" w:firstColumn="1" w:lastColumn="0" w:noHBand="0" w:noVBand="1"/>
      </w:tblPr>
      <w:tblGrid>
        <w:gridCol w:w="2226"/>
        <w:gridCol w:w="816"/>
        <w:gridCol w:w="6677"/>
      </w:tblGrid>
      <w:tr w:rsidR="00B22D6D" w:rsidRPr="00B22D6D" w:rsidTr="00B22D6D"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</w:rPr>
            </w:pPr>
            <w:r w:rsidRPr="00B22D6D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</w:rPr>
            </w:pPr>
            <w:r w:rsidRPr="00B22D6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</w:rPr>
            </w:pPr>
            <w:r w:rsidRPr="00B22D6D">
              <w:rPr>
                <w:rFonts w:ascii="Times New Roman" w:hAnsi="Times New Roman"/>
                <w:sz w:val="24"/>
                <w:szCs w:val="24"/>
              </w:rPr>
              <w:t>Цель</w:t>
            </w:r>
          </w:p>
        </w:tc>
      </w:tr>
      <w:tr w:rsidR="00B22D6D" w:rsidRPr="00B22D6D" w:rsidTr="00B22D6D"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</w:rPr>
            </w:pPr>
            <w:r w:rsidRPr="00B22D6D">
              <w:rPr>
                <w:rFonts w:ascii="Times New Roman" w:hAnsi="Times New Roman"/>
                <w:sz w:val="24"/>
                <w:szCs w:val="24"/>
              </w:rPr>
              <w:t>Двигательное развитие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D6D" w:rsidRPr="00B22D6D" w:rsidRDefault="00B22D6D" w:rsidP="00B22D6D">
            <w:pPr>
              <w:tabs>
                <w:tab w:val="left" w:pos="0"/>
              </w:tabs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22D6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Целью программы</w:t>
            </w:r>
            <w:r w:rsidRPr="00B22D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является   обогащение сенсомоторного опыта обучающихся, поддержание и развитие у них способности к движению и функциональному использованию двигательных навыков.</w:t>
            </w:r>
          </w:p>
          <w:p w:rsidR="00B22D6D" w:rsidRPr="00B22D6D" w:rsidRDefault="00B22D6D" w:rsidP="00B22D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2D6D" w:rsidRDefault="00B22D6D"/>
    <w:sectPr w:rsidR="00B22D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D6D"/>
    <w:rsid w:val="00353E21"/>
    <w:rsid w:val="00B2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D223B"/>
  <w15:chartTrackingRefBased/>
  <w15:docId w15:val="{21B5387A-3F9B-4933-9EF4-91B6363E5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D6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7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</dc:creator>
  <cp:keywords/>
  <dc:description/>
  <cp:lastModifiedBy>ТИМ</cp:lastModifiedBy>
  <cp:revision>1</cp:revision>
  <dcterms:created xsi:type="dcterms:W3CDTF">2020-02-29T04:09:00Z</dcterms:created>
  <dcterms:modified xsi:type="dcterms:W3CDTF">2020-02-29T04:15:00Z</dcterms:modified>
</cp:coreProperties>
</file>